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8F49" w14:textId="629B95A7" w:rsidR="00A86571" w:rsidRDefault="003A6AA6" w:rsidP="006139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A6AA6">
        <w:rPr>
          <w:rFonts w:ascii="Arial" w:hAnsi="Arial" w:cs="Arial"/>
          <w:sz w:val="24"/>
          <w:szCs w:val="24"/>
        </w:rPr>
        <w:t>Portaria Conjunta SES/SEDUC/RS n° 01/2020, institui</w:t>
      </w:r>
      <w:r>
        <w:rPr>
          <w:rFonts w:ascii="Arial" w:hAnsi="Arial" w:cs="Arial"/>
          <w:sz w:val="24"/>
          <w:szCs w:val="24"/>
        </w:rPr>
        <w:t>u</w:t>
      </w:r>
      <w:r w:rsidRPr="003A6AA6">
        <w:rPr>
          <w:rFonts w:ascii="Arial" w:hAnsi="Arial" w:cs="Arial"/>
          <w:sz w:val="24"/>
          <w:szCs w:val="24"/>
        </w:rPr>
        <w:t xml:space="preserve"> medidas de prevenção ao novo </w:t>
      </w:r>
      <w:proofErr w:type="spellStart"/>
      <w:r w:rsidRPr="003A6AA6">
        <w:rPr>
          <w:rFonts w:ascii="Arial" w:hAnsi="Arial" w:cs="Arial"/>
          <w:sz w:val="24"/>
          <w:szCs w:val="24"/>
        </w:rPr>
        <w:t>coronavirus</w:t>
      </w:r>
      <w:proofErr w:type="spellEnd"/>
      <w:r w:rsidRPr="003A6AA6">
        <w:rPr>
          <w:rFonts w:ascii="Arial" w:hAnsi="Arial" w:cs="Arial"/>
          <w:sz w:val="24"/>
          <w:szCs w:val="24"/>
        </w:rPr>
        <w:t xml:space="preserve"> – COVID-19</w:t>
      </w:r>
      <w:r>
        <w:rPr>
          <w:rFonts w:ascii="Arial" w:hAnsi="Arial" w:cs="Arial"/>
          <w:sz w:val="24"/>
          <w:szCs w:val="24"/>
        </w:rPr>
        <w:t xml:space="preserve">, que devem ser adotadas </w:t>
      </w:r>
      <w:r w:rsidRPr="003A6AA6">
        <w:rPr>
          <w:rFonts w:ascii="Arial" w:hAnsi="Arial" w:cs="Arial"/>
          <w:sz w:val="24"/>
          <w:szCs w:val="24"/>
        </w:rPr>
        <w:t xml:space="preserve">por todas as instituições de ensino para o retorno </w:t>
      </w:r>
      <w:r>
        <w:rPr>
          <w:rFonts w:ascii="Arial" w:hAnsi="Arial" w:cs="Arial"/>
          <w:sz w:val="24"/>
          <w:szCs w:val="24"/>
        </w:rPr>
        <w:t>à</w:t>
      </w:r>
      <w:r w:rsidRPr="003A6AA6">
        <w:rPr>
          <w:rFonts w:ascii="Arial" w:hAnsi="Arial" w:cs="Arial"/>
          <w:sz w:val="24"/>
          <w:szCs w:val="24"/>
        </w:rPr>
        <w:t>s atividades</w:t>
      </w:r>
      <w:r>
        <w:rPr>
          <w:rFonts w:ascii="Arial" w:hAnsi="Arial" w:cs="Arial"/>
          <w:sz w:val="24"/>
          <w:szCs w:val="24"/>
        </w:rPr>
        <w:t>. P</w:t>
      </w:r>
      <w:r w:rsidR="000E1AB6">
        <w:rPr>
          <w:rFonts w:ascii="Arial" w:hAnsi="Arial" w:cs="Arial"/>
          <w:sz w:val="24"/>
          <w:szCs w:val="24"/>
        </w:rPr>
        <w:t>ortanto, p</w:t>
      </w:r>
      <w:r>
        <w:rPr>
          <w:rFonts w:ascii="Arial" w:hAnsi="Arial" w:cs="Arial"/>
          <w:sz w:val="24"/>
          <w:szCs w:val="24"/>
        </w:rPr>
        <w:t>ara implementar tais medidas junto à comunidade escolar foram criados Centro de Operações de Emergência em Saúde para Educação, no âmbito Estadual – COE-E, Regional e Municipal.</w:t>
      </w:r>
    </w:p>
    <w:p w14:paraId="0DAC766C" w14:textId="3A65DA17" w:rsidR="003A6AA6" w:rsidRDefault="00613999" w:rsidP="006139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A6AA6">
        <w:rPr>
          <w:rFonts w:ascii="Arial" w:hAnsi="Arial" w:cs="Arial"/>
          <w:sz w:val="24"/>
          <w:szCs w:val="24"/>
        </w:rPr>
        <w:t>ada instituição de ensino deverá criar o seu COE – Local, composto por, no mínimo um representante da Direção da instituição, um representante da comunidade escolar ou acadêmica e um representante da área de higienização.</w:t>
      </w:r>
    </w:p>
    <w:p w14:paraId="1C7DEDCC" w14:textId="7E3B9A45" w:rsidR="003A6AA6" w:rsidRDefault="003A6AA6" w:rsidP="006139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criação do COE – Local, a escola deverá elaborar o</w:t>
      </w:r>
      <w:r w:rsidR="00A63DB0">
        <w:rPr>
          <w:rFonts w:ascii="Arial" w:hAnsi="Arial" w:cs="Arial"/>
          <w:sz w:val="24"/>
          <w:szCs w:val="24"/>
        </w:rPr>
        <w:t xml:space="preserve"> seu</w:t>
      </w:r>
      <w:r>
        <w:rPr>
          <w:rFonts w:ascii="Arial" w:hAnsi="Arial" w:cs="Arial"/>
          <w:sz w:val="24"/>
          <w:szCs w:val="24"/>
        </w:rPr>
        <w:t xml:space="preserve"> Plano de Contingência para Prevenção, Monitoramento e Controle, bem como articular junto ao COE Municipal </w:t>
      </w:r>
      <w:r w:rsidR="00A63DB0">
        <w:rPr>
          <w:rFonts w:ascii="Arial" w:hAnsi="Arial" w:cs="Arial"/>
          <w:sz w:val="24"/>
          <w:szCs w:val="24"/>
        </w:rPr>
        <w:t xml:space="preserve">ou Regional </w:t>
      </w:r>
      <w:r>
        <w:rPr>
          <w:rFonts w:ascii="Arial" w:hAnsi="Arial" w:cs="Arial"/>
          <w:sz w:val="24"/>
          <w:szCs w:val="24"/>
        </w:rPr>
        <w:t xml:space="preserve">o controle ao novo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– COVID-19, no âmbito da instituição de ensino.</w:t>
      </w:r>
    </w:p>
    <w:p w14:paraId="260E3E9D" w14:textId="77777777" w:rsidR="00613999" w:rsidRDefault="00613999" w:rsidP="006139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>Deverão constar, no plano de contingência da Instituição de Ensino, no mínimo, as seguintes informações:</w:t>
      </w:r>
    </w:p>
    <w:p w14:paraId="002A8423" w14:textId="77777777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 xml:space="preserve"> I - dados gerais da Instituição de Ensino;</w:t>
      </w:r>
    </w:p>
    <w:p w14:paraId="1804FDE3" w14:textId="77777777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 xml:space="preserve"> II - procedimentos operacionais padrão; </w:t>
      </w:r>
    </w:p>
    <w:p w14:paraId="3993BD60" w14:textId="77777777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 xml:space="preserve">III - medidas para grupos de risco; </w:t>
      </w:r>
    </w:p>
    <w:p w14:paraId="4A6EE44A" w14:textId="77777777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 xml:space="preserve">IV -medidas para identificação de casos suspeitos; </w:t>
      </w:r>
    </w:p>
    <w:p w14:paraId="6BB1C0F2" w14:textId="77777777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 xml:space="preserve">V - medidas quando da identificação de casos suspeitos e confirmados; </w:t>
      </w:r>
    </w:p>
    <w:p w14:paraId="53AF980B" w14:textId="77777777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 xml:space="preserve">VI -medidas para promover, orientar e fiscalizar o uso de equipamentos de proteção individual – EPIs; </w:t>
      </w:r>
    </w:p>
    <w:p w14:paraId="58022BA9" w14:textId="77777777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 xml:space="preserve">VII - medidas de higienização e sanitização de ambientes; </w:t>
      </w:r>
    </w:p>
    <w:p w14:paraId="0B9F0627" w14:textId="77777777" w:rsidR="000E1AB6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 xml:space="preserve">VIII - medidas de higiene pessoal e distanciamento social, e outras pertinentes. </w:t>
      </w:r>
    </w:p>
    <w:p w14:paraId="3212E905" w14:textId="77777777" w:rsidR="000E1AB6" w:rsidRDefault="000E1AB6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B41E56" w14:textId="6EBBB4C5" w:rsidR="00613999" w:rsidRDefault="00613999" w:rsidP="000E1AB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>O Plano deverá ser elaborado pelo COE-E Local e encaminhado ao COE Municipal ou Regional, conforme a Rede de Ensino e esfera de gestão, com 15(quinze) dias de antecedência da retomada das atividades presenciais, devendo ser analisado e aprovado pelo respectivo COE, em até 3 (três) dias úteis</w:t>
      </w:r>
      <w:r>
        <w:rPr>
          <w:rFonts w:ascii="Arial" w:hAnsi="Arial" w:cs="Arial"/>
          <w:sz w:val="24"/>
          <w:szCs w:val="24"/>
        </w:rPr>
        <w:t>.</w:t>
      </w:r>
    </w:p>
    <w:p w14:paraId="698954AB" w14:textId="600E30DA" w:rsidR="00613999" w:rsidRPr="003A6AA6" w:rsidRDefault="00613999" w:rsidP="000E1AB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A6AA6">
        <w:rPr>
          <w:rFonts w:ascii="Arial" w:hAnsi="Arial" w:cs="Arial"/>
          <w:sz w:val="24"/>
          <w:szCs w:val="24"/>
        </w:rPr>
        <w:t>Para que a Instituição de Ensino tenha seu protocolo de reabertura validado, é indispensável que o seu Plano de Contingência tenha sido aprovado</w:t>
      </w:r>
      <w:r w:rsidR="00A63DB0">
        <w:rPr>
          <w:rFonts w:ascii="Arial" w:hAnsi="Arial" w:cs="Arial"/>
          <w:sz w:val="24"/>
          <w:szCs w:val="24"/>
        </w:rPr>
        <w:t xml:space="preserve"> pelo COE Municipal ou Regional.</w:t>
      </w:r>
    </w:p>
    <w:p w14:paraId="1AAF338F" w14:textId="0828B172" w:rsidR="00613999" w:rsidRDefault="00613999" w:rsidP="000E1AB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instituição de ensino será responsável por</w:t>
      </w:r>
      <w:r w:rsidR="000E1AB6">
        <w:rPr>
          <w:rFonts w:ascii="Arial" w:hAnsi="Arial" w:cs="Arial"/>
          <w:sz w:val="24"/>
          <w:szCs w:val="24"/>
        </w:rPr>
        <w:t>:</w:t>
      </w:r>
    </w:p>
    <w:p w14:paraId="2576E1CD" w14:textId="2F54D0B5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3999">
        <w:rPr>
          <w:rFonts w:ascii="Arial" w:hAnsi="Arial" w:cs="Arial"/>
          <w:sz w:val="24"/>
          <w:szCs w:val="24"/>
        </w:rPr>
        <w:t xml:space="preserve">I- informar e capacitar a comunidade escolar ou acadêmica sobre os cuidados a serem adotados por ocasião do novo </w:t>
      </w:r>
      <w:proofErr w:type="spellStart"/>
      <w:r w:rsidRPr="00613999">
        <w:rPr>
          <w:rFonts w:ascii="Arial" w:hAnsi="Arial" w:cs="Arial"/>
          <w:sz w:val="24"/>
          <w:szCs w:val="24"/>
        </w:rPr>
        <w:t>coronavírus</w:t>
      </w:r>
      <w:proofErr w:type="spellEnd"/>
      <w:r w:rsidRPr="00613999">
        <w:rPr>
          <w:rFonts w:ascii="Arial" w:hAnsi="Arial" w:cs="Arial"/>
          <w:sz w:val="24"/>
          <w:szCs w:val="24"/>
        </w:rPr>
        <w:t>–COVID-19;</w:t>
      </w:r>
    </w:p>
    <w:p w14:paraId="2F04747B" w14:textId="77777777" w:rsidR="00613999" w:rsidRDefault="00613999" w:rsidP="0061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399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613999">
        <w:rPr>
          <w:rFonts w:ascii="Arial" w:hAnsi="Arial" w:cs="Arial"/>
          <w:sz w:val="24"/>
          <w:szCs w:val="24"/>
        </w:rPr>
        <w:t xml:space="preserve">- organizar a implementação dos protocolos de reabertura das aulas presenciais na perspectiva da política de distanciamento controlado; </w:t>
      </w:r>
    </w:p>
    <w:p w14:paraId="02A53DB6" w14:textId="37F45FB0" w:rsidR="00613999" w:rsidRDefault="00613999" w:rsidP="0061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Pr="00613999">
        <w:rPr>
          <w:rFonts w:ascii="Arial" w:hAnsi="Arial" w:cs="Arial"/>
          <w:sz w:val="24"/>
          <w:szCs w:val="24"/>
        </w:rPr>
        <w:t xml:space="preserve"> - manter a rotina de monitoramento dos protocolos, garantida a execução diária dos mesmos; </w:t>
      </w:r>
    </w:p>
    <w:p w14:paraId="7B793D7F" w14:textId="4340818F" w:rsidR="00613999" w:rsidRDefault="00613999" w:rsidP="0061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Pr="00613999">
        <w:rPr>
          <w:rFonts w:ascii="Arial" w:hAnsi="Arial" w:cs="Arial"/>
          <w:sz w:val="24"/>
          <w:szCs w:val="24"/>
        </w:rPr>
        <w:t xml:space="preserve">–manter informado o COE Municipal sobre casos suspeitos ou confirmados de COVID-19 no âmbito da Instituição de Ensino e solicitar informações sobre os encaminhamentos necessários; </w:t>
      </w:r>
    </w:p>
    <w:p w14:paraId="5566AFE6" w14:textId="1CB72FA8" w:rsidR="00613999" w:rsidRPr="00613999" w:rsidRDefault="00613999" w:rsidP="0061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3999">
        <w:rPr>
          <w:rFonts w:ascii="Arial" w:hAnsi="Arial" w:cs="Arial"/>
          <w:sz w:val="24"/>
          <w:szCs w:val="24"/>
        </w:rPr>
        <w:t>V - analisar o histórico e a evolução dos casos suspeitos ou confirmados de COVID-19 no âmbito da Instituição de Ensino, de forma a subsidiar as tomadas de decisões do COE Municipal e Regional;</w:t>
      </w:r>
    </w:p>
    <w:p w14:paraId="2AAE7064" w14:textId="3AABF84E" w:rsidR="00613999" w:rsidRDefault="00613999" w:rsidP="0061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399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613999">
        <w:rPr>
          <w:rFonts w:ascii="Arial" w:hAnsi="Arial" w:cs="Arial"/>
          <w:sz w:val="24"/>
          <w:szCs w:val="24"/>
        </w:rPr>
        <w:t xml:space="preserve"> - planejar ações, definir atores e determinar a adoção de medidas para mitigar ameaças e restabelecer a normalidade da situação na Instituição de Ensino; </w:t>
      </w:r>
    </w:p>
    <w:p w14:paraId="6223494F" w14:textId="7B3C299F" w:rsidR="00613999" w:rsidRDefault="00613999" w:rsidP="0061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3999">
        <w:rPr>
          <w:rFonts w:ascii="Arial" w:hAnsi="Arial" w:cs="Arial"/>
          <w:sz w:val="24"/>
          <w:szCs w:val="24"/>
        </w:rPr>
        <w:t>VII - agregar outros componentes para auxiliar na execução de suas atribuições, sempre que necessário.</w:t>
      </w:r>
    </w:p>
    <w:p w14:paraId="33D1E741" w14:textId="77777777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2A6166" w14:textId="77777777" w:rsidR="00613999" w:rsidRDefault="00613999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185B56" w14:textId="127495B0" w:rsidR="003A6AA6" w:rsidRDefault="003A6AA6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9F3132" w14:textId="54822107" w:rsidR="003A6AA6" w:rsidRPr="003A6AA6" w:rsidRDefault="003A6AA6" w:rsidP="003A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A6AA6" w:rsidRPr="003A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6"/>
    <w:rsid w:val="000E1AB6"/>
    <w:rsid w:val="003A6AA6"/>
    <w:rsid w:val="00613999"/>
    <w:rsid w:val="00A63DB0"/>
    <w:rsid w:val="00A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ABBB"/>
  <w15:chartTrackingRefBased/>
  <w15:docId w15:val="{29A172CE-5857-4199-9486-80CDE073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2020-06-18T13:12:00Z</dcterms:created>
  <dcterms:modified xsi:type="dcterms:W3CDTF">2020-06-18T13:55:00Z</dcterms:modified>
</cp:coreProperties>
</file>